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202" w:rsidRDefault="00E52202" w:rsidP="00E522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</w:t>
      </w:r>
      <w:r w:rsidRPr="0041776F">
        <w:rPr>
          <w:rFonts w:ascii="Times New Roman" w:eastAsia="Times New Roman" w:hAnsi="Times New Roman"/>
          <w:sz w:val="24"/>
          <w:szCs w:val="24"/>
          <w:lang w:eastAsia="ru-RU"/>
        </w:rPr>
        <w:t xml:space="preserve">униципальное  бюджетное общеобразовательное учреждение </w:t>
      </w:r>
    </w:p>
    <w:p w:rsidR="00E52202" w:rsidRPr="0041776F" w:rsidRDefault="00E52202" w:rsidP="00E52202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776F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41776F">
        <w:rPr>
          <w:rFonts w:ascii="Times New Roman" w:eastAsia="Times New Roman" w:hAnsi="Times New Roman"/>
          <w:sz w:val="24"/>
          <w:szCs w:val="24"/>
          <w:lang w:eastAsia="ru-RU"/>
        </w:rPr>
        <w:t xml:space="preserve">редняя общеобразовательная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русско-татарская </w:t>
      </w:r>
      <w:r w:rsidRPr="0041776F">
        <w:rPr>
          <w:rFonts w:ascii="Times New Roman" w:eastAsia="Times New Roman" w:hAnsi="Times New Roman"/>
          <w:sz w:val="24"/>
          <w:szCs w:val="24"/>
          <w:lang w:eastAsia="ru-RU"/>
        </w:rPr>
        <w:t xml:space="preserve">школа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№147</w:t>
      </w:r>
      <w:r w:rsidRPr="0041776F">
        <w:rPr>
          <w:rFonts w:ascii="Times New Roman" w:eastAsia="Times New Roman" w:hAnsi="Times New Roman"/>
          <w:sz w:val="24"/>
          <w:szCs w:val="24"/>
          <w:lang w:eastAsia="ru-RU"/>
        </w:rPr>
        <w:t xml:space="preserve">» </w:t>
      </w:r>
    </w:p>
    <w:p w:rsidR="00E52202" w:rsidRPr="0041776F" w:rsidRDefault="00E52202" w:rsidP="00E5220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5166" w:type="pct"/>
        <w:jc w:val="center"/>
        <w:tblInd w:w="-5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77"/>
        <w:gridCol w:w="3530"/>
        <w:gridCol w:w="3386"/>
      </w:tblGrid>
      <w:tr w:rsidR="00E52202" w:rsidRPr="0041776F" w:rsidTr="00927EE4">
        <w:trPr>
          <w:jc w:val="center"/>
        </w:trPr>
        <w:tc>
          <w:tcPr>
            <w:tcW w:w="1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«Рассмотрено»</w:t>
            </w:r>
          </w:p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Руководитель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/>
              </w:rPr>
              <w:t>Ш</w:t>
            </w: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МО</w:t>
            </w:r>
          </w:p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          Идиятуллина В.А.</w:t>
            </w:r>
          </w:p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Протокол № _____</w:t>
            </w:r>
          </w:p>
          <w:p w:rsidR="00E52202" w:rsidRPr="0041776F" w:rsidRDefault="00E52202" w:rsidP="00927EE4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от «_____» _______20__г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«Согласовано»   </w:t>
            </w:r>
          </w:p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E52202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Сириева И.Р.</w:t>
            </w:r>
          </w:p>
          <w:p w:rsidR="00E52202" w:rsidRPr="00E57CFB" w:rsidRDefault="00E52202" w:rsidP="00927EE4">
            <w:pPr>
              <w:spacing w:after="0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</w:p>
          <w:p w:rsidR="00E52202" w:rsidRPr="0041776F" w:rsidRDefault="00E52202" w:rsidP="00927EE4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«_____» _________ 20____г.                             </w:t>
            </w:r>
          </w:p>
        </w:tc>
        <w:tc>
          <w:tcPr>
            <w:tcW w:w="1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202" w:rsidRPr="00E57CFB" w:rsidRDefault="00E52202" w:rsidP="00927EE4">
            <w:pPr>
              <w:spacing w:after="0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     «Утверждено»</w:t>
            </w:r>
          </w:p>
          <w:p w:rsidR="00E52202" w:rsidRPr="00C440FA" w:rsidRDefault="00E52202" w:rsidP="00927EE4">
            <w:pPr>
              <w:spacing w:after="0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Директор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val="tt-RU" w:eastAsia="ru-RU"/>
              </w:rPr>
              <w:t>:</w:t>
            </w:r>
          </w:p>
          <w:p w:rsidR="00E52202" w:rsidRPr="00E57CFB" w:rsidRDefault="00E52202" w:rsidP="00927EE4">
            <w:pPr>
              <w:spacing w:after="0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 xml:space="preserve">          Шигапов И.В</w:t>
            </w:r>
          </w:p>
          <w:p w:rsidR="00E52202" w:rsidRPr="00E57CFB" w:rsidRDefault="00E52202" w:rsidP="00927EE4">
            <w:pPr>
              <w:spacing w:after="0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Приказ №___</w:t>
            </w:r>
          </w:p>
          <w:p w:rsidR="00E52202" w:rsidRPr="00E57CFB" w:rsidRDefault="00E52202" w:rsidP="00927EE4">
            <w:pPr>
              <w:spacing w:after="0"/>
              <w:ind w:firstLine="567"/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</w:pPr>
            <w:r w:rsidRPr="00E57CF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от «___» ____ 20___г.</w:t>
            </w:r>
          </w:p>
          <w:p w:rsidR="00E52202" w:rsidRPr="0041776F" w:rsidRDefault="00E52202" w:rsidP="00927EE4">
            <w:pPr>
              <w:widowControl w:val="0"/>
              <w:tabs>
                <w:tab w:val="left" w:pos="9288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52202" w:rsidRPr="0041776F" w:rsidRDefault="00E52202" w:rsidP="00E5220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E52202" w:rsidRPr="0041776F" w:rsidRDefault="00E52202" w:rsidP="00E5220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2202" w:rsidRPr="0041776F" w:rsidRDefault="00E52202" w:rsidP="00E5220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2202" w:rsidRPr="0041776F" w:rsidRDefault="00E52202" w:rsidP="00E52202">
      <w:pPr>
        <w:shd w:val="clear" w:color="auto" w:fill="FFFFFF"/>
        <w:tabs>
          <w:tab w:val="left" w:pos="7140"/>
        </w:tabs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52202" w:rsidRPr="00334782" w:rsidRDefault="00E52202" w:rsidP="00E52202">
      <w:pPr>
        <w:spacing w:after="0" w:line="360" w:lineRule="auto"/>
        <w:jc w:val="center"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</w:rPr>
        <w:t>Рабочая программа</w:t>
      </w:r>
    </w:p>
    <w:p w:rsidR="00E52202" w:rsidRPr="00334782" w:rsidRDefault="00E52202" w:rsidP="00E52202">
      <w:pPr>
        <w:spacing w:after="0" w:line="360" w:lineRule="auto"/>
        <w:ind w:left="2124" w:firstLine="708"/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/>
          <w:b/>
          <w:color w:val="000000"/>
          <w:sz w:val="24"/>
          <w:szCs w:val="24"/>
          <w:lang w:eastAsia="ru-RU"/>
        </w:rPr>
        <w:t>История России. Всеобщая история 10-11 класс</w:t>
      </w: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Учитель: Медведева Маргарита Абдунагимовна</w:t>
      </w: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Pr="00F85867" w:rsidRDefault="00E52202" w:rsidP="00E52202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E57CFB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Принято на заседании</w:t>
      </w:r>
    </w:p>
    <w:p w:rsidR="00E52202" w:rsidRPr="00E57CFB" w:rsidRDefault="00E52202" w:rsidP="00E52202">
      <w:pPr>
        <w:spacing w:after="0" w:line="240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 w:rsidRPr="00E57CFB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 педагогического совета</w:t>
      </w:r>
    </w:p>
    <w:p w:rsidR="00E52202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  <w:t xml:space="preserve">                                                                                </w:t>
      </w:r>
      <w:r w:rsidRPr="00E57CFB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 xml:space="preserve">(Протокол № ___ </w:t>
      </w:r>
    </w:p>
    <w:p w:rsidR="00E52202" w:rsidRPr="00E57CFB" w:rsidRDefault="00E52202" w:rsidP="00E52202">
      <w:pPr>
        <w:spacing w:after="0" w:line="240" w:lineRule="auto"/>
        <w:ind w:firstLine="567"/>
        <w:jc w:val="right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  <w:t xml:space="preserve">      </w:t>
      </w:r>
      <w:r w:rsidRPr="00E57CFB"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от «___»__________20___г.)</w:t>
      </w: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Pr="00E57CFB" w:rsidRDefault="00E52202" w:rsidP="00E52202">
      <w:pPr>
        <w:spacing w:after="0" w:line="240" w:lineRule="auto"/>
        <w:ind w:firstLine="567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Default="00E52202" w:rsidP="00E52202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E52202">
      <w:pPr>
        <w:spacing w:after="0" w:line="240" w:lineRule="auto"/>
        <w:rPr>
          <w:rFonts w:ascii="Times New Roman" w:eastAsia="Arial Unicode MS" w:hAnsi="Times New Roman"/>
          <w:color w:val="000000"/>
          <w:sz w:val="24"/>
          <w:szCs w:val="24"/>
          <w:lang w:val="tt-RU" w:eastAsia="ru-RU"/>
        </w:rPr>
      </w:pPr>
    </w:p>
    <w:p w:rsidR="00E52202" w:rsidRDefault="00E52202" w:rsidP="004A12A6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  <w:t>2019- 2020 учебный год</w:t>
      </w:r>
    </w:p>
    <w:p w:rsidR="004A12A6" w:rsidRPr="004A12A6" w:rsidRDefault="004A12A6" w:rsidP="004A12A6">
      <w:pPr>
        <w:spacing w:after="0" w:line="240" w:lineRule="auto"/>
        <w:jc w:val="center"/>
        <w:rPr>
          <w:rFonts w:ascii="Times New Roman" w:eastAsia="Arial Unicode MS" w:hAnsi="Times New Roman"/>
          <w:color w:val="000000"/>
          <w:sz w:val="24"/>
          <w:szCs w:val="24"/>
          <w:lang w:eastAsia="ru-RU"/>
        </w:rPr>
      </w:pPr>
    </w:p>
    <w:p w:rsidR="00E52202" w:rsidRDefault="00E52202" w:rsidP="00417811">
      <w:pPr>
        <w:pStyle w:val="22"/>
        <w:widowControl w:val="0"/>
        <w:spacing w:line="276" w:lineRule="auto"/>
        <w:ind w:right="0"/>
        <w:jc w:val="both"/>
        <w:rPr>
          <w:b/>
          <w:sz w:val="24"/>
          <w:szCs w:val="24"/>
        </w:rPr>
      </w:pPr>
      <w:r w:rsidRPr="005669AC">
        <w:rPr>
          <w:b/>
          <w:sz w:val="24"/>
          <w:szCs w:val="24"/>
        </w:rPr>
        <w:lastRenderedPageBreak/>
        <w:t>Личностные, метапредметные и предметные результаты освоения конкретного учебного предмета.</w:t>
      </w:r>
    </w:p>
    <w:p w:rsidR="00E52202" w:rsidRDefault="00E52202" w:rsidP="00417811">
      <w:pPr>
        <w:pStyle w:val="22"/>
        <w:widowControl w:val="0"/>
        <w:spacing w:line="276" w:lineRule="auto"/>
        <w:ind w:right="0"/>
        <w:jc w:val="both"/>
        <w:rPr>
          <w:b/>
          <w:sz w:val="24"/>
          <w:szCs w:val="24"/>
        </w:rPr>
      </w:pPr>
    </w:p>
    <w:p w:rsidR="00E52202" w:rsidRPr="005669AC" w:rsidRDefault="00E52202" w:rsidP="00417811">
      <w:pPr>
        <w:jc w:val="both"/>
        <w:rPr>
          <w:rFonts w:ascii="Times New Roman" w:hAnsi="Times New Roman" w:cs="Times New Roman"/>
          <w:sz w:val="24"/>
          <w:szCs w:val="24"/>
        </w:rPr>
      </w:pPr>
      <w:r w:rsidRPr="005669AC">
        <w:rPr>
          <w:rFonts w:ascii="Times New Roman" w:hAnsi="Times New Roman" w:cs="Times New Roman"/>
          <w:b/>
          <w:sz w:val="24"/>
          <w:szCs w:val="24"/>
        </w:rPr>
        <w:t>Личностными результатами</w:t>
      </w:r>
      <w:r>
        <w:rPr>
          <w:rFonts w:ascii="Times New Roman" w:hAnsi="Times New Roman" w:cs="Times New Roman"/>
          <w:sz w:val="24"/>
          <w:szCs w:val="24"/>
        </w:rPr>
        <w:t xml:space="preserve"> обучения истории отражают</w:t>
      </w:r>
      <w:r w:rsidRPr="005669A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3) готовность к служению Отечеству, его защите;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8) нравственное сознание и поведение на основе усвоения общечеловеческих ценностей;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10) эстетическое отношение к миру, включая эстетику быта, научного и технического творчества, спорта, общественных отношений;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11) принятие и реализацию ценностей здорового и безопасного образа жизни, потребности в физическом самосовершенствовании, занятиях спортивнооздоровительной деятельностью, неприятие вредных привычек: курения, употребления алкоголя, наркотиков;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15) ответственное отношение к созданию семьи на основе осознанного принятия ценностей семейной жизни. </w:t>
      </w:r>
    </w:p>
    <w:p w:rsidR="00E52202" w:rsidRDefault="00E52202" w:rsidP="00417811">
      <w:pPr>
        <w:pStyle w:val="22"/>
        <w:widowControl w:val="0"/>
        <w:spacing w:line="276" w:lineRule="auto"/>
        <w:ind w:right="0"/>
        <w:jc w:val="both"/>
      </w:pP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b/>
          <w:sz w:val="24"/>
          <w:szCs w:val="24"/>
        </w:rPr>
        <w:t xml:space="preserve">Метапредметные результаты </w:t>
      </w:r>
      <w:r w:rsidRPr="00E52202">
        <w:rPr>
          <w:sz w:val="24"/>
          <w:szCs w:val="24"/>
        </w:rPr>
        <w:t xml:space="preserve">освоения основной образовательной программы должны отражать: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2) умение продуктивно общаться и взаимодействовать в процессе совместной деятельности, учитывать позиции других участников деятельности, эффективно  разрешать конфликты;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4) готовность и способность к самостоятельной информационнопознавательной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5) 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6) умение определять назначение и функции различных социальных институтов;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7) умение самостоятельно оценивать и принимать решения, определяющие стратегию поведения, с учетом гражданских и нравственных ценностей;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8) владение языковыми средствами - умение ясно, логично и точно излагать свою точку зрения, использовать адекватные языковые средства; </w:t>
      </w:r>
    </w:p>
    <w:p w:rsidR="00E52202" w:rsidRPr="00E52202" w:rsidRDefault="00E52202" w:rsidP="00417811">
      <w:pPr>
        <w:pStyle w:val="22"/>
        <w:widowControl w:val="0"/>
        <w:spacing w:line="276" w:lineRule="auto"/>
        <w:ind w:right="0"/>
        <w:jc w:val="both"/>
        <w:rPr>
          <w:sz w:val="24"/>
          <w:szCs w:val="24"/>
        </w:rPr>
      </w:pPr>
      <w:r w:rsidRPr="00E52202">
        <w:rPr>
          <w:sz w:val="24"/>
          <w:szCs w:val="24"/>
        </w:rPr>
        <w:t xml:space="preserve"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 </w:t>
      </w:r>
    </w:p>
    <w:p w:rsidR="00E52202" w:rsidRDefault="00E52202" w:rsidP="00417811">
      <w:pPr>
        <w:jc w:val="both"/>
      </w:pPr>
    </w:p>
    <w:p w:rsidR="00E52202" w:rsidRPr="00E52202" w:rsidRDefault="00E52202" w:rsidP="004178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202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E52202">
        <w:rPr>
          <w:rFonts w:ascii="Times New Roman" w:hAnsi="Times New Roman" w:cs="Times New Roman"/>
          <w:sz w:val="24"/>
          <w:szCs w:val="24"/>
        </w:rPr>
        <w:t xml:space="preserve"> освоения базового курса истории отражают: </w:t>
      </w:r>
    </w:p>
    <w:p w:rsidR="00E52202" w:rsidRPr="00E52202" w:rsidRDefault="00E52202" w:rsidP="004178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202">
        <w:rPr>
          <w:rFonts w:ascii="Times New Roman" w:hAnsi="Times New Roman" w:cs="Times New Roman"/>
          <w:sz w:val="24"/>
          <w:szCs w:val="24"/>
        </w:rPr>
        <w:t xml:space="preserve">1) 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E52202" w:rsidRPr="00E52202" w:rsidRDefault="00E52202" w:rsidP="004178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202">
        <w:rPr>
          <w:rFonts w:ascii="Times New Roman" w:hAnsi="Times New Roman" w:cs="Times New Roman"/>
          <w:sz w:val="24"/>
          <w:szCs w:val="24"/>
        </w:rPr>
        <w:t xml:space="preserve">2) владение комплексом знаний об истории России и человечества в целом, представлениями об общем и особенном в мировом историческом процессе; </w:t>
      </w:r>
    </w:p>
    <w:p w:rsidR="00E52202" w:rsidRPr="00E52202" w:rsidRDefault="00E52202" w:rsidP="004178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202">
        <w:rPr>
          <w:rFonts w:ascii="Times New Roman" w:hAnsi="Times New Roman" w:cs="Times New Roman"/>
          <w:sz w:val="24"/>
          <w:szCs w:val="24"/>
        </w:rPr>
        <w:t xml:space="preserve">3) сформированность умений применять исторические знания в профессиональной и общественной деятельности, поликультурном общении; </w:t>
      </w:r>
    </w:p>
    <w:p w:rsidR="00E52202" w:rsidRPr="00E52202" w:rsidRDefault="00E52202" w:rsidP="004178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202">
        <w:rPr>
          <w:rFonts w:ascii="Times New Roman" w:hAnsi="Times New Roman" w:cs="Times New Roman"/>
          <w:sz w:val="24"/>
          <w:szCs w:val="24"/>
        </w:rPr>
        <w:t xml:space="preserve">4) владение навыками проектной деятельности и исторической реконструкции с привлечением различных источников; </w:t>
      </w:r>
    </w:p>
    <w:p w:rsidR="00E52202" w:rsidRPr="00E52202" w:rsidRDefault="00E52202" w:rsidP="0041781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52202">
        <w:rPr>
          <w:rFonts w:ascii="Times New Roman" w:hAnsi="Times New Roman" w:cs="Times New Roman"/>
          <w:sz w:val="24"/>
          <w:szCs w:val="24"/>
        </w:rPr>
        <w:t>5) сформированность умений вести диалог, обосновывать свою точку зрения в дискуссии по исторической тематике.</w:t>
      </w:r>
    </w:p>
    <w:p w:rsidR="00E52202" w:rsidRDefault="00E52202" w:rsidP="00417811">
      <w:pPr>
        <w:jc w:val="both"/>
      </w:pPr>
    </w:p>
    <w:p w:rsidR="00E52202" w:rsidRPr="005669AC" w:rsidRDefault="00E52202" w:rsidP="00417811">
      <w:pPr>
        <w:tabs>
          <w:tab w:val="left" w:pos="696"/>
        </w:tabs>
        <w:spacing w:after="0"/>
        <w:ind w:left="720" w:right="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Содержание учебного предмета (70 часов)</w:t>
      </w:r>
    </w:p>
    <w:p w:rsidR="00E52202" w:rsidRPr="00E52202" w:rsidRDefault="00E52202" w:rsidP="004178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202">
        <w:rPr>
          <w:rFonts w:ascii="Times New Roman" w:hAnsi="Times New Roman" w:cs="Times New Roman"/>
          <w:b/>
          <w:sz w:val="24"/>
          <w:szCs w:val="24"/>
        </w:rPr>
        <w:t>10 класс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История с древнейших времен до конца XIX века</w:t>
      </w:r>
    </w:p>
    <w:p w:rsidR="00237641" w:rsidRPr="00237641" w:rsidRDefault="00237641" w:rsidP="00417811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37641">
        <w:rPr>
          <w:rFonts w:ascii="Times New Roman" w:hAnsi="Times New Roman" w:cs="Times New Roman"/>
          <w:b/>
          <w:sz w:val="24"/>
          <w:szCs w:val="24"/>
        </w:rPr>
        <w:t>Меняющийся облик мира: опыт осмысление</w:t>
      </w:r>
      <w:r w:rsidRPr="00237641">
        <w:rPr>
          <w:rFonts w:ascii="Times New Roman" w:hAnsi="Times New Roman" w:cs="Times New Roman"/>
          <w:sz w:val="24"/>
          <w:szCs w:val="24"/>
        </w:rPr>
        <w:t>. Этапы развития исторического знания. Закономерности и случайности в жизни народов. Проблемы периодизации всемирной истории</w:t>
      </w:r>
    </w:p>
    <w:p w:rsidR="00237641" w:rsidRPr="00237641" w:rsidRDefault="00237641" w:rsidP="00417811">
      <w:pPr>
        <w:shd w:val="clear" w:color="auto" w:fill="FFFFFF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7641">
        <w:rPr>
          <w:rFonts w:ascii="Times New Roman" w:hAnsi="Times New Roman" w:cs="Times New Roman"/>
          <w:b/>
          <w:sz w:val="24"/>
          <w:szCs w:val="24"/>
        </w:rPr>
        <w:t>Человечество на заре своей истории</w:t>
      </w:r>
    </w:p>
    <w:p w:rsidR="00E52202" w:rsidRPr="00237641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Древний Восток и античный мир.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Начало преобразования человеком природы. Переход от присваивающего хозяйства к производящему. Появление ремесла и торговли. Ранние цивилизации и их особенности. Государство на Востоке. Деспотия. Возникновение античной цивилизации. Аристократия и демократия в античных полисах. Эллинизм: государство и общество. Римский мир Средиземноморья.</w:t>
      </w:r>
    </w:p>
    <w:p w:rsidR="00237641" w:rsidRPr="00E52202" w:rsidRDefault="00237641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37641">
        <w:rPr>
          <w:rFonts w:ascii="Times New Roman" w:hAnsi="Times New Roman" w:cs="Times New Roman"/>
          <w:b/>
          <w:sz w:val="24"/>
          <w:szCs w:val="24"/>
        </w:rPr>
        <w:t>Европа и Азия в Средние века.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Рождение европейской средневековой цивилизации.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Кризис поздней Римской империи. Великое переселение народов и его последствия для мира Средиземноморья. Падение Западной Римской империи. Начало эпохи Средневековья. Влияние античной традиции на политическую жизнь, право, градостроительство и архитектуру в эпоху Средневековья. Латинский язык и литература в духовной жизни Средневековья. Этническая карта Европы. Общественный строй варварских народов Европы. Роль христианства в жизни средневекового общества.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Страны Западной Европы в раннее Средневековье.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Природные условия и хозяйственная деятельность. Образование варварских королевств. Франкское государство и его завоевания. Образование государств во Франции, Германии и Италии. Формирование раннефеодального общества. Феодальная собственность и феодальное поместье. Феодальная лестница: сеньоры и вассалы. Дальнейшее политическое дробление. Образование Священной Римской империи. Сословия средневекового общества. Христианство и христианская церковь в жизни человека Средневековья. Духовная и светская власть.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Византийская империя и восточнохристианский мир.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Природа и население. Особенности развития Византии. Античная и христианская традиции в жизни византийцев. Государственная власть и церковь в Византийской империи. Раскол христианской церкви. Византия – крупнейшее христианское государство раннего Средневековья. Внешняя политика византийских императоров. Влияние Византии на славянский мир.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Экономическое и политическое развитие.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Отделение ремесла от сельского хозяйства. Развитие ремесла и техники. Средневековый город и горожане. Торговля и банковское дело. Укрепление королевской власти в Англии и во Франции. Создание централизованных государств. Ослабление Священной Римской империи. Изменение роли церкви в жизни западноевропейского общества. Еретические движения.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Европа в начале Нового времени.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в хозяйстве в начале Нового времени. Великие географические открытия XV-XVI веков. Начало колониальных захватов и создания колониальных империй. Социальная структура западноевропейского общества. Реформация в Европе. Лютеранство и кальвинизм. Контрреформация и религиозные войны. Протестантизм как элемент западноевропейской цивилизации.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Социально-экономическое развитие Европы в XVII в. «Революция цен» и кризис традиционной европейской экономики. Развитие товарно-денежных отношений. Процесс 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формирования и общие черты европейского абсолютизма. Абсолютизм во Франции. Экономическая политика эпохи абсолютизма. Английский абсолютизм. 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Научные открытия и появление механической картины мира. И.Ньютон. Рационализм. Распространение материализма и атеизма. Общественная мысль эпохи Просвещения. 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Переход к новому обществу. Английские колонии в Северной Америке. Начало войны за независимость. Дж. Вашингтон. Принятие Декларации независимости США. Основные принципы американской государственности.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Кризис французского абсолютизма. Начало Великой французской революции. Ее основные этапы. Декларация прав человека и гражданина. Развитие идей гражданского общества и правового государства. Диктатура якобинцев. Значение Великой французской революции.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Идеи гуманизма. Культура эпохи Возрождения. Итальянское Возрождение и его творцы. Искусство барокко. Его особенности в различных странах. Превращение Франции в центр европейской художественной культуры. «Большой стиль».</w:t>
      </w:r>
    </w:p>
    <w:p w:rsidR="00237641" w:rsidRPr="00237641" w:rsidRDefault="00237641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ru-RU"/>
        </w:rPr>
      </w:pPr>
      <w:r w:rsidRPr="00237641">
        <w:rPr>
          <w:rFonts w:ascii="Times New Roman" w:hAnsi="Times New Roman" w:cs="Times New Roman"/>
          <w:b/>
          <w:sz w:val="24"/>
          <w:szCs w:val="24"/>
        </w:rPr>
        <w:t>Новое время: эпоха европейского господства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Эпоха наполеоновских войн.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Термидорианский режим. Директория. Переворот 18 брюмера. Провозглашение Франции империей. От войн республики к войнам империи. Антинаполеоновские коалиции. Изменения политической карты Европы. Российско-французские отношения. Тильзитский мир. Наполеоновские войны и социально-политические перемены в Европе. Крах наполеоновской империи.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Промышленный переворот и становление индустриального Запада.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Предпосылки перехода к промышленному производству. Изменения в сельском хозяйстве Англии. Начало промышленного переворота в Англии и его значение. Промышленный переворот во второй половине XIXв. Изменения в структуре общества.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Революции и реформы.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Венский конгресс и его решения. Образование Священного союза. Революции 1830 г. и 1848г. во Франции. Империя Наполеона III. Революции 1848 – 1849 гг. в Германии, Австрии и Италии. Утверждение основ конституционализма. Парламентские реформы в Великобритании. Борьба против рабства в США. Гражданская война. Формирование гражданского общества и правового государства.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Идейные течения и политические партии.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Либерализм. Консерватизм. Социализм. Французский социализм. Марксизм. Идеи национализма.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Колониальные империи.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Ослабление «старых» колониальных империй – Испании и Португалии. Колониальные империи Голландии, Франции и Великобритании. Последствия европейской колонизации для стран Востока. Возникновение независимых государств в Латинской Америке.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Особенности развития стран Запада во второй половине XIX в.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Возникновение национальных государств в Европе. Выдвижение Германии и США в лидеры мировой экономики. Новые явления в экономике стран Запада. Возникновение монополистического капитализма. Колониальные захваты и создание новых колониальных империй. Колониальный раздел мира. Общественные отношения и политические партии во второй половине XIXв.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и жизнь. Национальные литературы и мировой литературный процесс. Основные направления художественной культуры. Театральное искусство. Изобразительное искусство. Музыка.</w:t>
      </w:r>
    </w:p>
    <w:p w:rsidR="004A12A6" w:rsidRDefault="004A12A6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A12A6" w:rsidRDefault="004A12A6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Древняя Русь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Народы Восточной Европы.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Природно-географические условия и хозяйственно-культурные типы. Великое переселение народов и новая этническая карта Восточной Европы. Расселение славян. Финно-угорские, балтские племена. Тюркский каганат. Хазария и Волжская Булгария.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Восточные славяне в древности.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природной среды на занятия и образ жизни восточных славян. Хозяйство. Особенности земледельческой культуры. Родоплеменная организация восточных славян и ее эволюция. Племенные союзы. Языческие верования. Устройство мира в представлении восточных славян. Славянские боги.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Возникновение Древнерусского государства. Крещение Руси.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Предпосылки формирования Древнерусского государства. Русь и варяги. Первые князья. Военные походы. Русь и Византия. Княжение Владимира I. Христианизация Руси и ее значение.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Государство и общество.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управления государством. Полюдье. Начало княжеских усобиц. Правление Ярослава Мудрого. Центробежные тенденции в Древнерусском государстве. Владимир Мономах. Община и вотчина. Социальная структура древнерусского общества. Русская Правда.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Церковь и культура.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Русская православная церковь. Влияние христианства на культуру. Развитие каменного зодчества. Древнерусская живопись. Образование. Литература. Летописание. Бытовая культура.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Раздробленность Руси.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Экономические и политические причины раздробленности. Натуральный характер сельского хозяйства. Расширение боярского землевладения. Рост городов. Окончательный распад Древнерусского государства. Борьба за великокняжеский стол. Владимиро-Суздальское княжество и рост его политического влияния. Новгородская земля. Система государственного управления. Культура Руси в XII – начале XIIIв. Архитектура. Живопись. Литература.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Русь между Востоком и Западом.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Держава Чингисхана. Первые завоевательные походы монголов. Нашествие на Волжскую Булгарию и на Русь. Батый. Борьба русских княжеств с монгольским нашествием и его последствия. Образование Золотой Орды. Система государственного управления. Русские земли в составе Золотой Орды. Александр Невский. Борьба со шведами и немцами. Отношения с Ордой.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Российское государство в XIV – XVII веках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Москва во главе объединения русских земель.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возвышения Москвы. Первые московские князья, рост их владений. Русские земли в составе Великого княжества Литовского и Русского. Правление в Московском княжестве Дмитрия Донского. Куликовская битва и ее значение. Василий I. Василий II. Междоусобица в Московском княжестве. Рост территории Московского княжества. Русь и государства-наследники Золотой Орды.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Россия: третье православное царство.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Политика Ивана III. Конец ордынского владычества. Завершение процесса объединения русских земель. Система органов государственной власти. Боярская дума. Судебник 1497г. Концепция «Москва – третий Рим». Централизация государственного управления. Формирование сословно-представительной монархии. Экономическое развитие в XIV – XVIвв. Изменения в социальной структуре общества. Дворянство. Формирование сословий. Начало оформления крепостного права.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Кризис государства и общества. Смутное время.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Иван IV. Ливонская война. Опричнина. Самодержавие Ивана Грозного. Правление Бориса Годунова. Причины и начало Смуты. Лжедмитрий I. Основные этапы смуты. Интервенция Польши и Швеции. Первое и Второе 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ополчения. К.М.Минин, Д.М.Пожарский. Роль церкви в усилении национально-освободительного движения. Земский собор 1613 г.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Становление самодержавия Романовых.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Воцарение династии Романовых. Ликвидация последствий Смуты. Начало формирования самодержавия Романовых. Политика Алексея Михайловича. Патриарх Никон. Церковная реформа и раскол православной церкви. Старообрядчество. Изменения в экономике и социальном строе. Соборное уложение 1649г. Народные волнения. Новые явления в духовной жизни общества.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Начало формирования многонационального государства.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Политическая карта Восточной Европы в XVI в. Завоевание Среднего и Нижнего Поволжья. Освоение Дикого поля. Казачество. Освоение севера европейской части России. Присоединение к России Восточной Сибири, Прибайкалья и Забайкалья. Присоединение Левобережной Украины.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Русская культура.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Общая характеристика развития культуры. Книжное дело. Литература. Архитектура. Живопись. Феофан Грек. Андрей Рублев. Последний век русской средневековой культуры. Светские тенденции в культуре.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Российская империя в XVIII веке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Власть и общество.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Предпосылки петровских реформ. «великое посольство». Борьба за выход к Балтике. Северная война. Создание регулярной армии и флота. «Регулярное» государство Петра I. Государственные преобразования. Утверждение абсолютизма. Провозглашение империи. Церковная реформа. Борьба за наследие Петра. Просвещенный абсолютизм в России. Правление Екатерины II. Расширение дворянских привилегий. «Жалованная грамота дворянству».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Социально-экономическое развитие страны.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Деревня и город на рубеже XVII – XVIIIвв. Развитие мануфактурной промышленности. Сельское хозяйство. Торговля и финансы. Сословный строй России. «Золотой век» российского дворянства.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Расширение территории государства.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Северная война и территориальные приобретения России. Внешняя политика Екатерины II. Расширение западных границ России во второй половине XVIIIв. Россия и Польша. Борьба за выход к Черному морю. Продвижение на Юг. Территориальное расширение России на Восток. Освоение Сибири и Дальнего Востока.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Образование, наука и культура.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Новая эпоха в отечественной культуре. Реформы Петра I в области культуры и быта. Образование и наука. Создание Академии наук. Открытие Московского университета. Утверждение светских тенденций в культуре. Литература. Архитектура. Изобразительное искусство.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Россия на пути модернизации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Российское государство в первой половине XIX в.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на рубеже столетий: Павел I. Преобразовательные проекты Александра I. Противоречивость внутренней политики. Царствование Николая I. Внутренняя политика. Государство и крестьянский вопрос в России в первой половине XIXв. Крепостничество как сдерживающий фактор экономического развития страны.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Общественная жизнь в первой половине XIX в.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Общественные настроения в начале XIX в. Появление общественно-политических организаций. Декабристы. Консерватизм: в поисках государственной идеологии. Западники и славянофилы. Зарождение идей русского социализма.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Реформы 1860 – 1870- х гг.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Кризис крепостничества и необходимость модернизации страны в середине XIX в. Отмена крепостного права. Реформы 1860-1870-х гг., их судьба и 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историческое значение. Экономическая политика государства в эпоху реформ. Сельское хозяйство и промышленность в пореформенный период. Развитие капиталистических отношений в городе и деревне. Поиски нового курса во внутренней политике на рубеже 70-80-х гг.: борьба либеральной и консервативной тенденций. Незавершенность реформ. Консервативная политика Александра III.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Общественное движение в России во второй половине XIX в.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Влияние реформ на общественно-политическую жизнь. Русский либерализм. Народничество. Основные направления в народничестве и их идеологи. Революционные организации 60-70-х гг. Терроризм. Возникновение рабочего движения. Первые рабочие союзы. Зарождение социал-демократии. Консерватизм.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Россия – многонациональная империя.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территории в первой трети XIX в. Кавказская война и ее итоги. Присоединение Казахстана и Средней Азии. Завершение формирования территории империи. Заседание Сибири и Дальнего Востока. Население Российской империи: этносы и конфессии. Пути создания империи.</w:t>
      </w:r>
    </w:p>
    <w:p w:rsidR="00E52202" w:rsidRPr="00E52202" w:rsidRDefault="00E52202" w:rsidP="00417811">
      <w:pPr>
        <w:shd w:val="clear" w:color="auto" w:fill="FFFFFF"/>
        <w:spacing w:after="13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Культура России в XIX в. </w:t>
      </w:r>
      <w:r w:rsidRPr="00E5220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Просвещение. Литература в жизни общества. Театр. Изобразительное искусство. Музыка, опера, балет.</w:t>
      </w:r>
    </w:p>
    <w:p w:rsidR="00F05626" w:rsidRDefault="00F05626" w:rsidP="00417811">
      <w:pPr>
        <w:shd w:val="clear" w:color="auto" w:fill="FFFFFF"/>
        <w:spacing w:after="13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52202" w:rsidRPr="00E52202" w:rsidRDefault="00E52202" w:rsidP="00417811">
      <w:pPr>
        <w:shd w:val="clear" w:color="auto" w:fill="FFFFFF"/>
        <w:spacing w:after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Тематическое планирование</w:t>
      </w:r>
    </w:p>
    <w:tbl>
      <w:tblPr>
        <w:tblW w:w="6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4"/>
        <w:gridCol w:w="4831"/>
        <w:gridCol w:w="1610"/>
      </w:tblGrid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Разделы, темы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>Меняющийся облик мира: опыт осмысление.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>Человечество на заре своей истории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>Европа и Азия в Средние века.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hd w:val="clear" w:color="auto" w:fill="FFFFFF"/>
              <w:spacing w:after="136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>Новое время: эпоха европейского господства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23764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 xml:space="preserve">Страны Европы и Америки в конце </w:t>
            </w:r>
            <w:r w:rsidRPr="00F056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56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F05626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E52202" w:rsidRPr="00E52202" w:rsidTr="00F05626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F05626" w:rsidP="00417811">
            <w:pPr>
              <w:shd w:val="clear" w:color="auto" w:fill="FFFFFF"/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Древняя Русь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E52202" w:rsidRPr="00E52202" w:rsidTr="00F05626">
        <w:trPr>
          <w:trHeight w:val="500"/>
        </w:trPr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E52202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F05626" w:rsidP="00417811">
            <w:pPr>
              <w:shd w:val="clear" w:color="auto" w:fill="FFFFFF"/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Российское государство в XIV – XVII веках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F05626" w:rsidRPr="00E52202" w:rsidTr="00F05626">
        <w:trPr>
          <w:trHeight w:val="500"/>
        </w:trPr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5626" w:rsidRPr="00E52202" w:rsidRDefault="00F05626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5626" w:rsidRPr="00417811" w:rsidRDefault="00F05626" w:rsidP="00417811">
            <w:pPr>
              <w:shd w:val="clear" w:color="auto" w:fill="FFFFFF"/>
              <w:spacing w:after="136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Российская империя в XVIII веке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5626" w:rsidRDefault="0041781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F05626" w:rsidRPr="00E52202" w:rsidTr="00F05626">
        <w:trPr>
          <w:trHeight w:val="500"/>
        </w:trPr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5626" w:rsidRDefault="00F05626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31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5626" w:rsidRPr="00417811" w:rsidRDefault="00F05626" w:rsidP="00417811">
            <w:pPr>
              <w:shd w:val="clear" w:color="auto" w:fill="FFFFFF"/>
              <w:spacing w:after="136"/>
              <w:jc w:val="both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Россия на пути модернизации</w:t>
            </w:r>
          </w:p>
        </w:tc>
        <w:tc>
          <w:tcPr>
            <w:tcW w:w="16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05626" w:rsidRDefault="00417811" w:rsidP="00417811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</w:tbl>
    <w:p w:rsidR="00E52202" w:rsidRDefault="00E52202" w:rsidP="00417811">
      <w:pPr>
        <w:jc w:val="both"/>
      </w:pPr>
    </w:p>
    <w:p w:rsidR="00417811" w:rsidRDefault="00417811" w:rsidP="004178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7811" w:rsidRDefault="00417811" w:rsidP="004178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17811" w:rsidRDefault="00417811" w:rsidP="004178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52202" w:rsidRPr="004A12A6" w:rsidRDefault="00E52202" w:rsidP="0041781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12A6">
        <w:rPr>
          <w:rFonts w:ascii="Times New Roman" w:hAnsi="Times New Roman" w:cs="Times New Roman"/>
          <w:b/>
          <w:sz w:val="24"/>
          <w:szCs w:val="24"/>
        </w:rPr>
        <w:lastRenderedPageBreak/>
        <w:t>11 класс</w:t>
      </w:r>
    </w:p>
    <w:p w:rsidR="00417811" w:rsidRDefault="003F6505" w:rsidP="00417811">
      <w:pPr>
        <w:jc w:val="both"/>
        <w:rPr>
          <w:rFonts w:ascii="Times New Roman" w:hAnsi="Times New Roman" w:cs="Times New Roman"/>
          <w:sz w:val="24"/>
          <w:szCs w:val="24"/>
        </w:rPr>
      </w:pPr>
      <w:r w:rsidRPr="003F6505">
        <w:rPr>
          <w:rFonts w:ascii="Times New Roman" w:hAnsi="Times New Roman" w:cs="Times New Roman"/>
          <w:b/>
          <w:sz w:val="24"/>
          <w:szCs w:val="24"/>
        </w:rPr>
        <w:t>Мир на рубеже 19-20 вв</w:t>
      </w:r>
      <w:r>
        <w:rPr>
          <w:b/>
          <w:sz w:val="24"/>
          <w:szCs w:val="24"/>
        </w:rPr>
        <w:t>.</w:t>
      </w:r>
      <w:r w:rsidR="00417811" w:rsidRPr="00417811">
        <w:rPr>
          <w:rFonts w:ascii="Times New Roman" w:hAnsi="Times New Roman" w:cs="Times New Roman"/>
          <w:sz w:val="24"/>
          <w:szCs w:val="24"/>
        </w:rPr>
        <w:t xml:space="preserve">Научно-технический прогресс в конце XIX – последней трети XX вв. Проблема периодизации НТР. Циклы экономического развития стран Запада в конце XIX – середине XX вв. От монополистического капитализма к смешанной экономике. Эволюция собственности, трудовых отношений и предпринимательства. Изменение социальной структуры индустриального общества. Кризис классических идеологий на рубеже XIX-XX вв. и поиск новых моделей общественного развития. Социальный либерализм, социал-демократия, христианская демократия. Демократизация общественно-политической жизни и развитие правового государства. Молодежное,антивоенное, экологическое, феминисткое движения.Проблема политического терроризма. Системный кризис индустриального общества на рубеже 1960-х – 1970-х гг. Модели ускоренной модернизации в ХХ в. Историческая природа тоталитаризма и авторитаризма новейшего времени. Маргинализация общества в условиях ускоренной модернизации. Политическая идеология тоталитарного типа. Государственно-правовые системы и социально-экономическое развитие общества в условиях тоталитарных и авторитарных диктатур. «Новые индустриальные страны» Латинской Америки и Юго-Восточной Азии: авторитаризм и демократия в политической жизни, экономические реформы. Национально-освободительные движения и региональные особенности процесса модернизации в странах Азии и Африки. Основные этапы развития системы международных отношений в конце XIX - середине ХХ вв.Мировые войны в истории человечества: социально-психологические, демографические, экономические и политические причины и последствия. Общественное сознание и духовная культура в период Новейшей истории. Формирование неклассической научной картины мира. Мировоззренческие основы реализма и модернизма. Технократизм и иррационализм в общественном сознании ХХ в. </w:t>
      </w:r>
    </w:p>
    <w:p w:rsidR="00417811" w:rsidRPr="00417811" w:rsidRDefault="003F6505" w:rsidP="00417811">
      <w:pPr>
        <w:jc w:val="both"/>
        <w:rPr>
          <w:rFonts w:ascii="Times New Roman" w:hAnsi="Times New Roman" w:cs="Times New Roman"/>
          <w:sz w:val="24"/>
          <w:szCs w:val="24"/>
        </w:rPr>
      </w:pPr>
      <w:r w:rsidRPr="003F6505">
        <w:rPr>
          <w:rFonts w:ascii="Times New Roman" w:hAnsi="Times New Roman" w:cs="Times New Roman"/>
          <w:b/>
          <w:sz w:val="24"/>
          <w:szCs w:val="24"/>
        </w:rPr>
        <w:t xml:space="preserve">Мир во второй половине 20 – начале 21 вв. </w:t>
      </w:r>
      <w:r w:rsidR="00417811" w:rsidRPr="00417811">
        <w:rPr>
          <w:rFonts w:ascii="Times New Roman" w:hAnsi="Times New Roman" w:cs="Times New Roman"/>
          <w:sz w:val="24"/>
          <w:szCs w:val="24"/>
        </w:rPr>
        <w:t>Дискуссия о постиндустриальной стадии общественного развития. Информационная революция и становление информационного общества. Собственность, труд и творчество в информационном обществе. Особенности современных социально-экономических процессов в странах Запада и Востока. Глобализация общественного развития на рубеже XX-XXI вв. Интернационализация экономики и формирование единого информационного пространства. Интеграционные и дезинтеграционные процессы в современном мире. Кризис политической идеологии на рубеже XX-XXI вв. «Нео-консервативная революция». Современная идеология «третьего пути». Антиглобализм. Религия и церковь в современной общественной жизни. Экуменизм. Причины возрождения религиозного фундаментализма и националистического экстремизма в начале XXI в. Особенности духовной жизни современного общества. Изменения в научной картине мира. Мировоззренческие основы постмодернизма. Роль элитарной и массовой культуры в информационном обществе.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Россия на рубеже XIX – XX веков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Рабочее и социал-демократическое движение. Россия противоречия незавершенной модернизации. Реформы Витте. Причины обострения противоречий в Российском обществе начала 20 века .Русско-японская война: причины и последствия. Революция 1905-1907гг. и ее </w:t>
      </w: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значение. Столыпинские реформы и их итоги. Россия накануне Первой мировой. Первая мировая война. Обострение противоречий в воюющих державах.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F65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Великая российская революция и гражданская война.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Февральская  революция 1917 года в России. Особенности политики  Временного правительства. Двоевластие и причины углубления общественно-политического кризиса. Особенности стратегии и тактики партии большевиков. Роль В.И.Ленина в ее деятельности. Захват власти большевиками. Разгон Учредительного собрания и Брестский мир. </w:t>
      </w:r>
    </w:p>
    <w:p w:rsidR="00417811" w:rsidRPr="00417811" w:rsidRDefault="003F6505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СССР в1920-1930гг. </w:t>
      </w:r>
      <w:r w:rsidR="00417811" w:rsidRPr="004178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417811"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Государства демократии- США, Англия и Франция. Последствия Первой мировой войны для стран Запада. США: от процветания к кризису. Меры государственного регулирования экономики. «Новый курс» Ф.Д. Рузвельта. Опыт выхода из кризиса Англии и Франции. Фашизм в Италии и Германии, милитаристское государство Япония. Советское общество в 1920-е гг.Переход от политики «Военного коммунизма» к НЭПу. Создание  СССР. Борьба за власть в 20-е гг.Советская модель модернизации. Индустриализация. Коллективизация. Сталинизм и его особенности. 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Вторая мировая война. Великая Отечественная война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3F6505" w:rsidRPr="004178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СССР в 1945-1964 гг. </w:t>
      </w: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Начало Второй мировой войны. Политика СССР в 1939-1940 гг.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СССР в первый период Великой Отечественной войны. Битва под Москвой и ее историческое значение. Создание антифашистской коалиции. Битва под Сталинградом. Курская дуга. Коренной перелом в ходе Второй мировой войны. Проблема второго фронта и действия Союзников. Партизанское движение в СССР. Освобождение Европы. Война на Тихом океане и роль СССР в победе над Японией. Итоги Второй мировой войны. 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Политика СССР в Восточной Европе и причины  «холодной войны». «План Маршалла» и его влияние на развитие стран Европы. Создание системы союзов и конфликты в Азии. Советский союз  в первые послевоенные годы: восстановление народного хозяйства. Массовые репрессии. Духовная жизнь советского общества. СССР после смерти Сталина. 20  съезд КПСС и начало «Оттепели».СССР в 1950-1960 гг.Хозяйственные эксперименты и кризис сельскохозяйственного производства. Реформы системы управления и отстранение Хрущева от власти. 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СССР в 1965-1991 гг</w:t>
      </w:r>
      <w:r w:rsidRPr="003F650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СССР от реформ  к «застою». </w:t>
      </w:r>
      <w:r w:rsidRPr="003F65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Обострение</w:t>
      </w: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противоречий в Восточной Европе. Установление военного паритета между СССР и США. Развитие процесса разрядки напряженности в Европе. Обострение советско-американских отношений  в начале 1980 гг.</w:t>
      </w:r>
    </w:p>
    <w:p w:rsidR="003F6505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Перестройка и новое политическое мышление. СССР и страны Восточной Европы. Особенности демократических революций в восточноевропейских странах. Обострение национальных проблем в СССР. Распад СССР.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Россия и мир в конце XX – начале XXI в. 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Концепция преобразований и опыт первых рыночных реформ в России. Кризис 1993 года. Принятие Конституции. Избрание президентом В.В.Путина и развитие российского общества на рубеже 20- 21 вв. Россия и страны СНГ. Россия и международные отношения начала 21 века.</w:t>
      </w:r>
    </w:p>
    <w:p w:rsidR="00417811" w:rsidRPr="00417811" w:rsidRDefault="00417811" w:rsidP="00417811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78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Эпоха постмодернизма. Особенности современной массовой культуры. Духовная жизнь в советском и российском обществах. Духовная оппозиция как фактор перемен в советском обществе. Искусство и литература периода гласности и демократизации. Духовная жизнь и искусство демократической России.</w:t>
      </w:r>
    </w:p>
    <w:p w:rsidR="00E52202" w:rsidRDefault="00E52202"/>
    <w:p w:rsidR="00417811" w:rsidRPr="00E52202" w:rsidRDefault="00417811" w:rsidP="00417811">
      <w:pPr>
        <w:shd w:val="clear" w:color="auto" w:fill="FFFFFF"/>
        <w:spacing w:after="13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2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Тематическое планирование</w:t>
      </w:r>
    </w:p>
    <w:tbl>
      <w:tblPr>
        <w:tblW w:w="691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74"/>
        <w:gridCol w:w="4603"/>
        <w:gridCol w:w="1838"/>
      </w:tblGrid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Разделы, темы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hAnsi="Times New Roman" w:cs="Times New Roman"/>
                <w:sz w:val="24"/>
                <w:szCs w:val="24"/>
              </w:rPr>
              <w:t>Мир на рубеже 19-20 вв.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hAnsi="Times New Roman" w:cs="Times New Roman"/>
                <w:sz w:val="24"/>
                <w:szCs w:val="24"/>
              </w:rPr>
              <w:t>Мир во второй половине 20 – начале 21 вв.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6505" w:rsidRPr="00417811" w:rsidRDefault="003F6505" w:rsidP="003F6505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Россия на рубеже XIX – XX веков</w:t>
            </w:r>
            <w:r w:rsidRPr="003F6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E52202" w:rsidRPr="00E52202" w:rsidRDefault="00E52202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hd w:val="clear" w:color="auto" w:fill="FFFFFF"/>
              <w:spacing w:after="136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СССР в1920-1930гг.  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Вторая мировая война. Великая Отечественная война</w:t>
            </w:r>
            <w:r w:rsidRPr="003F65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3F65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СССР в 1945-1964 гг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417811" w:rsidRPr="00E52202" w:rsidTr="003F6505"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hd w:val="clear" w:color="auto" w:fill="FFFFFF"/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СССР в 1965-1991 гг.</w:t>
            </w: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417811" w:rsidRPr="00E52202" w:rsidTr="003F6505">
        <w:trPr>
          <w:trHeight w:val="500"/>
        </w:trPr>
        <w:tc>
          <w:tcPr>
            <w:tcW w:w="474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417811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2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0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F6505" w:rsidRPr="00417811" w:rsidRDefault="003F6505" w:rsidP="003F6505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F650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Россия и мир в конце XX – начале XXI в. </w:t>
            </w:r>
          </w:p>
          <w:p w:rsidR="00E52202" w:rsidRPr="00E52202" w:rsidRDefault="00E52202" w:rsidP="00927EE4">
            <w:pPr>
              <w:shd w:val="clear" w:color="auto" w:fill="FFFFFF"/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52202" w:rsidRPr="00E52202" w:rsidRDefault="003F6505" w:rsidP="00927EE4">
            <w:pPr>
              <w:spacing w:after="1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p w:rsidR="00E52202" w:rsidRDefault="00E52202"/>
    <w:sectPr w:rsidR="00E52202" w:rsidSect="004A12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007" w:rsidRDefault="007B7007" w:rsidP="004A12A6">
      <w:pPr>
        <w:spacing w:after="0" w:line="240" w:lineRule="auto"/>
      </w:pPr>
      <w:r>
        <w:separator/>
      </w:r>
    </w:p>
  </w:endnote>
  <w:endnote w:type="continuationSeparator" w:id="1">
    <w:p w:rsidR="007B7007" w:rsidRDefault="007B7007" w:rsidP="004A1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A6" w:rsidRDefault="004A12A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1170329"/>
      <w:docPartObj>
        <w:docPartGallery w:val="Page Numbers (Bottom of Page)"/>
        <w:docPartUnique/>
      </w:docPartObj>
    </w:sdtPr>
    <w:sdtContent>
      <w:p w:rsidR="004A12A6" w:rsidRDefault="004A12A6">
        <w:pPr>
          <w:pStyle w:val="a6"/>
          <w:jc w:val="right"/>
        </w:pPr>
        <w:fldSimple w:instr=" PAGE   \* MERGEFORMAT ">
          <w:r>
            <w:rPr>
              <w:noProof/>
            </w:rPr>
            <w:t>12</w:t>
          </w:r>
        </w:fldSimple>
      </w:p>
    </w:sdtContent>
  </w:sdt>
  <w:p w:rsidR="004A12A6" w:rsidRDefault="004A12A6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A6" w:rsidRDefault="004A12A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007" w:rsidRDefault="007B7007" w:rsidP="004A12A6">
      <w:pPr>
        <w:spacing w:after="0" w:line="240" w:lineRule="auto"/>
      </w:pPr>
      <w:r>
        <w:separator/>
      </w:r>
    </w:p>
  </w:footnote>
  <w:footnote w:type="continuationSeparator" w:id="1">
    <w:p w:rsidR="007B7007" w:rsidRDefault="007B7007" w:rsidP="004A1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A6" w:rsidRDefault="004A12A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A6" w:rsidRDefault="004A12A6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12A6" w:rsidRDefault="004A12A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A3A35"/>
    <w:multiLevelType w:val="multilevel"/>
    <w:tmpl w:val="8CA4E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714AE"/>
    <w:multiLevelType w:val="multilevel"/>
    <w:tmpl w:val="2CB0D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974D82"/>
    <w:multiLevelType w:val="multilevel"/>
    <w:tmpl w:val="51AA6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890874"/>
    <w:multiLevelType w:val="multilevel"/>
    <w:tmpl w:val="D7F8E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36454F"/>
    <w:multiLevelType w:val="multilevel"/>
    <w:tmpl w:val="5F36F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714ABC"/>
    <w:multiLevelType w:val="multilevel"/>
    <w:tmpl w:val="A9E41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386562D"/>
    <w:multiLevelType w:val="multilevel"/>
    <w:tmpl w:val="7E702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2202"/>
    <w:rsid w:val="00237641"/>
    <w:rsid w:val="003F6505"/>
    <w:rsid w:val="00417811"/>
    <w:rsid w:val="004A12A6"/>
    <w:rsid w:val="00737D68"/>
    <w:rsid w:val="007B7007"/>
    <w:rsid w:val="00D94A71"/>
    <w:rsid w:val="00E52202"/>
    <w:rsid w:val="00F05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D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2">
    <w:name w:val="Основной текст 22"/>
    <w:basedOn w:val="a"/>
    <w:rsid w:val="00E52202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Normal (Web)"/>
    <w:basedOn w:val="a"/>
    <w:uiPriority w:val="99"/>
    <w:unhideWhenUsed/>
    <w:rsid w:val="00E522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17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417811"/>
  </w:style>
  <w:style w:type="character" w:customStyle="1" w:styleId="c3">
    <w:name w:val="c3"/>
    <w:basedOn w:val="a0"/>
    <w:rsid w:val="00417811"/>
  </w:style>
  <w:style w:type="paragraph" w:customStyle="1" w:styleId="c5">
    <w:name w:val="c5"/>
    <w:basedOn w:val="a"/>
    <w:rsid w:val="00417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417811"/>
  </w:style>
  <w:style w:type="character" w:customStyle="1" w:styleId="c1">
    <w:name w:val="c1"/>
    <w:basedOn w:val="a0"/>
    <w:rsid w:val="00417811"/>
  </w:style>
  <w:style w:type="character" w:customStyle="1" w:styleId="c7">
    <w:name w:val="c7"/>
    <w:basedOn w:val="a0"/>
    <w:rsid w:val="00417811"/>
  </w:style>
  <w:style w:type="paragraph" w:styleId="a4">
    <w:name w:val="header"/>
    <w:basedOn w:val="a"/>
    <w:link w:val="a5"/>
    <w:uiPriority w:val="99"/>
    <w:semiHidden/>
    <w:unhideWhenUsed/>
    <w:rsid w:val="004A12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A12A6"/>
  </w:style>
  <w:style w:type="paragraph" w:styleId="a6">
    <w:name w:val="footer"/>
    <w:basedOn w:val="a"/>
    <w:link w:val="a7"/>
    <w:uiPriority w:val="99"/>
    <w:unhideWhenUsed/>
    <w:rsid w:val="004A12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A12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17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4058</Words>
  <Characters>23132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Рита</dc:creator>
  <cp:lastModifiedBy>Рита</cp:lastModifiedBy>
  <cp:revision>3</cp:revision>
  <cp:lastPrinted>2019-12-11T09:06:00Z</cp:lastPrinted>
  <dcterms:created xsi:type="dcterms:W3CDTF">2019-12-11T06:49:00Z</dcterms:created>
  <dcterms:modified xsi:type="dcterms:W3CDTF">2019-12-11T09:06:00Z</dcterms:modified>
</cp:coreProperties>
</file>